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A6" w:rsidRDefault="00E90800">
      <w:r>
        <w:t>Apertura de Popayán Ciudad Libro 2022</w:t>
      </w:r>
    </w:p>
    <w:p w:rsidR="003565F0" w:rsidRDefault="00E90800">
      <w:r>
        <w:t xml:space="preserve">¿Imaginas los encuentros? </w:t>
      </w:r>
    </w:p>
    <w:p w:rsidR="003565F0" w:rsidRDefault="003565F0"/>
    <w:p w:rsidR="008231C2" w:rsidRPr="00921D01" w:rsidRDefault="00BC6407">
      <w:pPr>
        <w:rPr>
          <w:i/>
          <w:sz w:val="24"/>
          <w:szCs w:val="24"/>
        </w:rPr>
      </w:pPr>
      <w:r w:rsidRPr="00BC6407">
        <w:rPr>
          <w:i/>
          <w:iCs/>
          <w:sz w:val="24"/>
          <w:szCs w:val="24"/>
        </w:rPr>
        <w:t xml:space="preserve">Popayán Ciudad Libro tiene todo listo para el acto de inauguración de su quinta versión. El día domingo 23 de octubre a partir de las 6:00 pm, se llevará a cabo la apertura de uno de los eventos más importantes de la región, será una fiesta cultural llena de reconocimientos y al final la presentación de la banda Big Band  de la Universidad del Cauca. </w:t>
      </w:r>
    </w:p>
    <w:p w:rsidR="003565F0" w:rsidRDefault="003565F0"/>
    <w:p w:rsidR="00936A9F" w:rsidRDefault="0040188F" w:rsidP="00853DD0">
      <w:r>
        <w:t xml:space="preserve">Con el objetivo de promover la lectura y la escritura en la comunidad payanesa y el suroccidente del país, anualmente se realiza Popayán Ciudad Libro. En esta quinta versión las actividades se desarrollarán </w:t>
      </w:r>
      <w:r w:rsidR="005C2F87">
        <w:t>en el Centro de Convenciones Casa de la Mone</w:t>
      </w:r>
      <w:r w:rsidR="00556C78">
        <w:t>da entre el 23 y 30 de octubre</w:t>
      </w:r>
      <w:r w:rsidR="00720BC7">
        <w:t xml:space="preserve">, donde el acto de apertura contará con entrega de reconocimiento al invitado y artista Juan </w:t>
      </w:r>
      <w:r w:rsidR="004B73DB">
        <w:t>Cárdenas</w:t>
      </w:r>
      <w:r w:rsidR="00720BC7">
        <w:t xml:space="preserve"> Arroyo, </w:t>
      </w:r>
      <w:r w:rsidR="00BC6407">
        <w:t xml:space="preserve">reconocido a nivel nacional e internacional por sus obras, a </w:t>
      </w:r>
      <w:r w:rsidR="00720BC7">
        <w:t>Las Cantoras del Patía</w:t>
      </w:r>
      <w:r w:rsidR="00BC6407">
        <w:t xml:space="preserve"> </w:t>
      </w:r>
      <w:r w:rsidR="00BC6407" w:rsidRPr="00BC6407">
        <w:t>que desde 1989 desarrollan un trabajo artístico cultural,</w:t>
      </w:r>
      <w:r w:rsidR="00720BC7">
        <w:t xml:space="preserve"> y el Sello Editorial de la Universidad Javeriana</w:t>
      </w:r>
      <w:r w:rsidR="00BC6407">
        <w:t xml:space="preserve"> por sus 30 años de trayectoria</w:t>
      </w:r>
      <w:r w:rsidR="00556C78">
        <w:t xml:space="preserve">. </w:t>
      </w:r>
      <w:r w:rsidR="00720BC7">
        <w:t xml:space="preserve">Para el cierre de la primera jornada está programado el concierto de inauguración </w:t>
      </w:r>
      <w:r w:rsidR="00936A9F">
        <w:t>a cargo de la banda Big Band de la Universidad del Cauca.</w:t>
      </w:r>
    </w:p>
    <w:p w:rsidR="00936A9F" w:rsidRDefault="00936A9F" w:rsidP="00853DD0">
      <w:r>
        <w:t xml:space="preserve">De lo que va de este año, se han realizado más de 80 actividades Pre-Feria, visitando más de 47 colegios del municipio y </w:t>
      </w:r>
      <w:r w:rsidR="004B73DB">
        <w:t xml:space="preserve">del departamento. Se ha impactado aproximadamente </w:t>
      </w:r>
      <w:r w:rsidR="008F11C7">
        <w:t>a 3.000</w:t>
      </w:r>
      <w:r w:rsidR="004B73DB">
        <w:t xml:space="preserve"> personas entre estudiantes de colegio, universitarios y docentes. Para esta quinta versión se han planificado 98 actividades abiertas al público en general.</w:t>
      </w:r>
    </w:p>
    <w:p w:rsidR="00C11F1B" w:rsidRPr="00C11F1B" w:rsidRDefault="00936A9F" w:rsidP="00853DD0">
      <w:r>
        <w:t>En el evento centra</w:t>
      </w:r>
      <w:r w:rsidR="004B73DB">
        <w:t>l entre el 23 y 30 se desarrollarán</w:t>
      </w:r>
      <w:r w:rsidR="005C2F87">
        <w:t xml:space="preserve"> presentaciones de novedades editoriales de autores locales, naciones e internacionales invitados a Popayán Ciudad Libro. </w:t>
      </w:r>
      <w:r w:rsidR="00416697">
        <w:t xml:space="preserve">Se realizarán </w:t>
      </w:r>
      <w:bookmarkStart w:id="0" w:name="_GoBack"/>
      <w:r w:rsidR="00416697">
        <w:t xml:space="preserve">conferencias y conversatorios, así como recitales poéticos y presentaciones culturales. Se </w:t>
      </w:r>
      <w:bookmarkEnd w:id="0"/>
      <w:r w:rsidR="00416697">
        <w:t>pretende ofrecer una amplia muestra editorial de obras literarias, libros académicos y universitarios, donde se c</w:t>
      </w:r>
      <w:r w:rsidR="00B274C7">
        <w:t>onvoca a editores, editoriales,</w:t>
      </w:r>
      <w:r w:rsidR="00416697">
        <w:t xml:space="preserve"> distribuidores locales, regionales y nacionales. Adicionalmente se </w:t>
      </w:r>
      <w:r w:rsidR="00B274C7">
        <w:t>realizarán</w:t>
      </w:r>
      <w:r w:rsidR="00416697">
        <w:t xml:space="preserve"> conferencias enfocadas a la literatura infantil, al igual que literatura </w:t>
      </w:r>
      <w:r w:rsidR="00B274C7">
        <w:t>relacionada con el territorio</w:t>
      </w:r>
      <w:r w:rsidR="00416697">
        <w:t>, las lenguas ancestrales y pueblos étnicos</w:t>
      </w:r>
      <w:r w:rsidR="00DC620E">
        <w:t xml:space="preserve">. </w:t>
      </w:r>
      <w:r w:rsidR="005C2F87">
        <w:t xml:space="preserve">  </w:t>
      </w:r>
    </w:p>
    <w:p w:rsidR="00C52DC9" w:rsidRDefault="00BA11A3" w:rsidP="001A266B">
      <w:r>
        <w:t xml:space="preserve">Este año </w:t>
      </w:r>
      <w:r w:rsidR="00595249">
        <w:t>Popayán Ciudad Libro está liderado por la Vicerrectoría de Cultura y Bienestar de la Universidad del Cauca, con el a</w:t>
      </w:r>
      <w:r w:rsidR="00C11F1B">
        <w:t>poyo del Ministerio de Cultura,</w:t>
      </w:r>
      <w:r w:rsidR="00595249">
        <w:t xml:space="preserve"> </w:t>
      </w:r>
      <w:r w:rsidR="00473A72">
        <w:t xml:space="preserve">La Gobernación del Cauca y </w:t>
      </w:r>
      <w:r w:rsidR="00595249">
        <w:t xml:space="preserve">la Alcaldía de Popayán. El evento cuenta con aliados estratégicos para su desarrollo como </w:t>
      </w:r>
      <w:r w:rsidR="00595249" w:rsidRPr="00595249">
        <w:t>el Banco de la República</w:t>
      </w:r>
      <w:r w:rsidR="00DE675C">
        <w:t xml:space="preserve">, </w:t>
      </w:r>
      <w:r w:rsidR="00DE675C" w:rsidRPr="00595249">
        <w:t>la Fundación Universitaria de Popayán</w:t>
      </w:r>
      <w:r w:rsidR="00DE675C">
        <w:t xml:space="preserve">, </w:t>
      </w:r>
      <w:r w:rsidR="00DE675C" w:rsidRPr="00595249">
        <w:t xml:space="preserve"> </w:t>
      </w:r>
      <w:r w:rsidR="00595249" w:rsidRPr="00595249">
        <w:t xml:space="preserve">la Corporación Universitaria Autónoma del Cauca, la Institución Universitaria Colegio Mayor del Cauca, </w:t>
      </w:r>
      <w:r w:rsidR="00DE675C">
        <w:t>el Sello E</w:t>
      </w:r>
      <w:r w:rsidR="00595249" w:rsidRPr="00595249">
        <w:t>ditorial de la Universidad del Cauca</w:t>
      </w:r>
      <w:r w:rsidR="00DE675C">
        <w:t xml:space="preserve"> y</w:t>
      </w:r>
      <w:r w:rsidR="00DE675C" w:rsidRPr="00595249">
        <w:t xml:space="preserve"> la Corpo</w:t>
      </w:r>
      <w:r w:rsidR="00DE675C">
        <w:t xml:space="preserve">ración Universitaria </w:t>
      </w:r>
      <w:proofErr w:type="spellStart"/>
      <w:r w:rsidR="00DE675C">
        <w:t>Comfacauca</w:t>
      </w:r>
      <w:proofErr w:type="spellEnd"/>
      <w:r w:rsidR="00853DD0">
        <w:t>.</w:t>
      </w:r>
      <w:r w:rsidR="00C11F1B">
        <w:t xml:space="preserve"> Entre los patrocinadores se encuentra El Nuevo Liberal, </w:t>
      </w:r>
      <w:proofErr w:type="spellStart"/>
      <w:r w:rsidR="00C11F1B">
        <w:t>Urbaser</w:t>
      </w:r>
      <w:proofErr w:type="spellEnd"/>
      <w:r w:rsidR="00C11F1B">
        <w:t>, Hotel S</w:t>
      </w:r>
      <w:r w:rsidR="00473A72">
        <w:t>an Martín, Hotel Popayán Plaza,</w:t>
      </w:r>
      <w:r w:rsidR="00C11F1B">
        <w:t xml:space="preserve"> el Hotel Alcayata Popayán</w:t>
      </w:r>
      <w:r w:rsidR="00473A72">
        <w:t xml:space="preserve"> Hotel Los Portales, Hotel Camino Real, Hotel La Plazuela y la Industria Licorera del Cauca</w:t>
      </w:r>
      <w:r w:rsidR="00C11F1B">
        <w:t xml:space="preserve">. </w:t>
      </w:r>
    </w:p>
    <w:sectPr w:rsidR="00C52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B2"/>
    <w:rsid w:val="00002632"/>
    <w:rsid w:val="000319D7"/>
    <w:rsid w:val="00077445"/>
    <w:rsid w:val="000F5BE1"/>
    <w:rsid w:val="00115641"/>
    <w:rsid w:val="0016643A"/>
    <w:rsid w:val="001A266B"/>
    <w:rsid w:val="001A48DB"/>
    <w:rsid w:val="001D2114"/>
    <w:rsid w:val="0024657D"/>
    <w:rsid w:val="002D00EE"/>
    <w:rsid w:val="00352C66"/>
    <w:rsid w:val="003565F0"/>
    <w:rsid w:val="00396E3A"/>
    <w:rsid w:val="0040188F"/>
    <w:rsid w:val="004161AF"/>
    <w:rsid w:val="00416697"/>
    <w:rsid w:val="00444019"/>
    <w:rsid w:val="00450677"/>
    <w:rsid w:val="00473A72"/>
    <w:rsid w:val="004B73DB"/>
    <w:rsid w:val="004F04D6"/>
    <w:rsid w:val="00517A45"/>
    <w:rsid w:val="00523E0C"/>
    <w:rsid w:val="005377C7"/>
    <w:rsid w:val="00556C78"/>
    <w:rsid w:val="00563E9D"/>
    <w:rsid w:val="00592252"/>
    <w:rsid w:val="00595249"/>
    <w:rsid w:val="005C2F87"/>
    <w:rsid w:val="005E081E"/>
    <w:rsid w:val="00601FFF"/>
    <w:rsid w:val="006468A9"/>
    <w:rsid w:val="006A38DA"/>
    <w:rsid w:val="006E69C6"/>
    <w:rsid w:val="00720BC7"/>
    <w:rsid w:val="0078770E"/>
    <w:rsid w:val="0079670F"/>
    <w:rsid w:val="007A1918"/>
    <w:rsid w:val="007C6213"/>
    <w:rsid w:val="008231C2"/>
    <w:rsid w:val="00843741"/>
    <w:rsid w:val="00851208"/>
    <w:rsid w:val="008520F4"/>
    <w:rsid w:val="00853DD0"/>
    <w:rsid w:val="0085723D"/>
    <w:rsid w:val="00873DF9"/>
    <w:rsid w:val="008D48EC"/>
    <w:rsid w:val="008E2D2F"/>
    <w:rsid w:val="008F11C7"/>
    <w:rsid w:val="00921D01"/>
    <w:rsid w:val="009237A7"/>
    <w:rsid w:val="009321A8"/>
    <w:rsid w:val="00936A9F"/>
    <w:rsid w:val="009B4E48"/>
    <w:rsid w:val="009B5054"/>
    <w:rsid w:val="009C3399"/>
    <w:rsid w:val="009D6377"/>
    <w:rsid w:val="009F7536"/>
    <w:rsid w:val="00A057A6"/>
    <w:rsid w:val="00A20C21"/>
    <w:rsid w:val="00A41C6F"/>
    <w:rsid w:val="00A426CA"/>
    <w:rsid w:val="00AB0D13"/>
    <w:rsid w:val="00B2073F"/>
    <w:rsid w:val="00B274C7"/>
    <w:rsid w:val="00BA11A3"/>
    <w:rsid w:val="00BA5687"/>
    <w:rsid w:val="00BC6407"/>
    <w:rsid w:val="00BF5187"/>
    <w:rsid w:val="00C11F1B"/>
    <w:rsid w:val="00C16F25"/>
    <w:rsid w:val="00C52DC9"/>
    <w:rsid w:val="00C70B28"/>
    <w:rsid w:val="00CD236F"/>
    <w:rsid w:val="00D809C8"/>
    <w:rsid w:val="00DB44B2"/>
    <w:rsid w:val="00DC620E"/>
    <w:rsid w:val="00DD00F6"/>
    <w:rsid w:val="00DE675C"/>
    <w:rsid w:val="00E115EC"/>
    <w:rsid w:val="00E84B6B"/>
    <w:rsid w:val="00E90800"/>
    <w:rsid w:val="00EE3487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66379-FCF7-44CB-A09D-E9FF60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Serna.</dc:creator>
  <cp:keywords/>
  <dc:description/>
  <cp:lastModifiedBy>Fabián Serna.</cp:lastModifiedBy>
  <cp:revision>5</cp:revision>
  <dcterms:created xsi:type="dcterms:W3CDTF">2022-10-20T17:07:00Z</dcterms:created>
  <dcterms:modified xsi:type="dcterms:W3CDTF">2022-10-20T19:58:00Z</dcterms:modified>
</cp:coreProperties>
</file>